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CC824" w14:textId="77777777" w:rsidR="00203A54" w:rsidRPr="00BF2AC6" w:rsidRDefault="00F321A4" w:rsidP="00105E2A">
      <w:pPr>
        <w:pStyle w:val="Ttulo1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GUÍA DE APRENDIZAJE – TRABAJO AUTÓNOMO</w:t>
      </w:r>
      <w:r w:rsidRPr="00BF2AC6">
        <w:rPr>
          <w:rFonts w:ascii="Century Gothic" w:hAnsi="Century Gothic"/>
          <w:color w:val="000000" w:themeColor="text1"/>
        </w:rPr>
        <w:br/>
        <w:t>ENCUENTRO 1</w:t>
      </w:r>
    </w:p>
    <w:p w14:paraId="6126BC95" w14:textId="4BD9562E" w:rsidR="00203A54" w:rsidRDefault="00F321A4" w:rsidP="00E03A50">
      <w:pPr>
        <w:pStyle w:val="Prrafodelista"/>
        <w:numPr>
          <w:ilvl w:val="0"/>
          <w:numId w:val="10"/>
        </w:numPr>
        <w:ind w:left="567" w:hanging="283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 xml:space="preserve">Competencias: Coordinar el Mantenimiento y Programar el </w:t>
      </w:r>
      <w:r w:rsidR="00E03A50">
        <w:rPr>
          <w:rFonts w:ascii="Century Gothic" w:hAnsi="Century Gothic"/>
          <w:color w:val="000000" w:themeColor="text1"/>
        </w:rPr>
        <w:t>m</w:t>
      </w:r>
      <w:r w:rsidRPr="00BF2AC6">
        <w:rPr>
          <w:rFonts w:ascii="Century Gothic" w:hAnsi="Century Gothic"/>
          <w:color w:val="000000" w:themeColor="text1"/>
        </w:rPr>
        <w:t>antenimiento de Automotores</w:t>
      </w:r>
      <w:r w:rsidRPr="00BF2AC6">
        <w:rPr>
          <w:rFonts w:ascii="Century Gothic" w:hAnsi="Century Gothic"/>
          <w:color w:val="000000" w:themeColor="text1"/>
        </w:rPr>
        <w:br/>
      </w:r>
    </w:p>
    <w:p w14:paraId="22FDF106" w14:textId="4983AB2F" w:rsidR="00F2244D" w:rsidRDefault="00F2244D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>Nombre completo Aprendiz:</w:t>
      </w:r>
    </w:p>
    <w:p w14:paraId="68D36ED0" w14:textId="5A25EA79" w:rsidR="00F2244D" w:rsidRDefault="00F2244D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>Tipo y número de documento de identidad:</w:t>
      </w:r>
    </w:p>
    <w:p w14:paraId="2ED8E525" w14:textId="582FA7C8" w:rsidR="008A3427" w:rsidRDefault="00F2244D" w:rsidP="008A3427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>Ficha:</w:t>
      </w:r>
    </w:p>
    <w:p w14:paraId="5DF8EFFB" w14:textId="77F63F59" w:rsidR="008A3427" w:rsidRDefault="008A3427" w:rsidP="008A3427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Instructora: Vianeth Yelitza Moreno Novoa. </w:t>
      </w:r>
    </w:p>
    <w:p w14:paraId="7641E8BA" w14:textId="77777777" w:rsidR="00D64CAA" w:rsidRPr="00D64CAA" w:rsidRDefault="00D64CAA" w:rsidP="00D64CAA">
      <w:pPr>
        <w:ind w:left="360"/>
        <w:jc w:val="both"/>
        <w:rPr>
          <w:rFonts w:ascii="Century Gothic" w:hAnsi="Century Gothic"/>
          <w:color w:val="000000" w:themeColor="text1"/>
        </w:rPr>
      </w:pPr>
    </w:p>
    <w:p w14:paraId="261D801D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Presentación</w:t>
      </w:r>
    </w:p>
    <w:p w14:paraId="54C8A629" w14:textId="72750AB4" w:rsidR="00203A54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Debido a una situación imprevista</w:t>
      </w:r>
      <w:r w:rsidR="005E2CA4">
        <w:rPr>
          <w:rFonts w:ascii="Century Gothic" w:hAnsi="Century Gothic"/>
          <w:color w:val="000000" w:themeColor="text1"/>
        </w:rPr>
        <w:t xml:space="preserve"> de salud</w:t>
      </w:r>
      <w:r w:rsidRPr="00BF2AC6">
        <w:rPr>
          <w:rFonts w:ascii="Century Gothic" w:hAnsi="Century Gothic"/>
          <w:color w:val="000000" w:themeColor="text1"/>
        </w:rPr>
        <w:t>, este encuentro se desarrollará mediante trabajo autónomo. El propósito es iniciar la preparación para la etapa productiva mediante una reflexión personal y el análisis de una empresa del sector automotor. Las evidencias obtenidas servirán como base del proyecto integrador del trimestre</w:t>
      </w:r>
      <w:r w:rsidR="00EF6269">
        <w:rPr>
          <w:rFonts w:ascii="Century Gothic" w:hAnsi="Century Gothic"/>
          <w:color w:val="000000" w:themeColor="text1"/>
        </w:rPr>
        <w:t xml:space="preserve"> y deberán ser presentadas por medio de la plataforma </w:t>
      </w:r>
      <w:r w:rsidR="003749E4">
        <w:rPr>
          <w:rFonts w:ascii="Century Gothic" w:hAnsi="Century Gothic"/>
          <w:color w:val="000000" w:themeColor="text1"/>
        </w:rPr>
        <w:t xml:space="preserve">ClassRoom. </w:t>
      </w:r>
    </w:p>
    <w:p w14:paraId="50A2554D" w14:textId="073D68DF" w:rsidR="00240F43" w:rsidRPr="00BF2AC6" w:rsidRDefault="00240F43" w:rsidP="00240F43">
      <w:pPr>
        <w:pStyle w:val="Prrafodelista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El trabajo será individual, </w:t>
      </w:r>
      <w:r w:rsidR="00156E56">
        <w:rPr>
          <w:rFonts w:ascii="Century Gothic" w:hAnsi="Century Gothic"/>
          <w:color w:val="000000" w:themeColor="text1"/>
        </w:rPr>
        <w:t xml:space="preserve">por </w:t>
      </w:r>
      <w:proofErr w:type="gramStart"/>
      <w:r w:rsidR="00156E56">
        <w:rPr>
          <w:rFonts w:ascii="Century Gothic" w:hAnsi="Century Gothic"/>
          <w:color w:val="000000" w:themeColor="text1"/>
        </w:rPr>
        <w:t>ende</w:t>
      </w:r>
      <w:proofErr w:type="gramEnd"/>
      <w:r w:rsidR="00156E56">
        <w:rPr>
          <w:rFonts w:ascii="Century Gothic" w:hAnsi="Century Gothic"/>
          <w:color w:val="000000" w:themeColor="text1"/>
        </w:rPr>
        <w:t xml:space="preserve"> no deberán haber respuestas iguales o similares. </w:t>
      </w:r>
    </w:p>
    <w:p w14:paraId="309B53A1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Objetivo</w:t>
      </w:r>
    </w:p>
    <w:p w14:paraId="51E40E12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Reconocer el perfil profesional esperado por las empresas e identificar cómo una organización programa y coordina sus actividades de mantenimiento.</w:t>
      </w:r>
    </w:p>
    <w:p w14:paraId="34FCA66D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Actividad 1. Conociendo mi perfil profesional</w:t>
      </w:r>
    </w:p>
    <w:p w14:paraId="5B896DED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Propósito:</w:t>
      </w:r>
      <w:r w:rsidRPr="00BF2AC6">
        <w:rPr>
          <w:rFonts w:ascii="Century Gothic" w:hAnsi="Century Gothic"/>
          <w:color w:val="000000" w:themeColor="text1"/>
        </w:rPr>
        <w:br/>
        <w:t>Reflexionar sobre sus fortalezas, oportunidades de mejora y metas antes de iniciar la etapa productiva.</w:t>
      </w:r>
    </w:p>
    <w:p w14:paraId="424AFE21" w14:textId="77777777" w:rsidR="00203A54" w:rsidRPr="00BF2AC6" w:rsidRDefault="00F321A4" w:rsidP="00105E2A">
      <w:pPr>
        <w:pStyle w:val="Citadestacada"/>
        <w:numPr>
          <w:ilvl w:val="1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Instrucciones:</w:t>
      </w:r>
    </w:p>
    <w:p w14:paraId="52041A71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Busque un lugar tranquilo para desarrollar la actividad.</w:t>
      </w:r>
    </w:p>
    <w:p w14:paraId="027754D2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Responda con sus propias palabras; no copie información de Internet.</w:t>
      </w:r>
    </w:p>
    <w:p w14:paraId="36FDA1C1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Argumente cada respuesta con ejemplos vividos durante su formación.</w:t>
      </w:r>
    </w:p>
    <w:p w14:paraId="3B333C10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Cada respuesta debe tener entre 8 y 10 líneas.</w:t>
      </w:r>
    </w:p>
    <w:p w14:paraId="3793FF37" w14:textId="77777777" w:rsidR="00203A54" w:rsidRPr="00BF2AC6" w:rsidRDefault="00F321A4" w:rsidP="00105E2A">
      <w:pPr>
        <w:pStyle w:val="Ttulo3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Pregunta 1</w:t>
      </w:r>
    </w:p>
    <w:p w14:paraId="43B2ACCF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¿Por qué decidió estudiar Gestión del Mantenimiento de Automotores?</w:t>
      </w:r>
    </w:p>
    <w:p w14:paraId="389C5425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Oriente su respuesta explicando las razones y aportando ejemplos concretos.</w:t>
      </w:r>
    </w:p>
    <w:p w14:paraId="6054EC33" w14:textId="77777777" w:rsidR="00203A54" w:rsidRPr="00BF2AC6" w:rsidRDefault="00F321A4" w:rsidP="00105E2A">
      <w:pPr>
        <w:pStyle w:val="Ttulo3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lastRenderedPageBreak/>
        <w:t>Pregunta 2</w:t>
      </w:r>
    </w:p>
    <w:p w14:paraId="34F65BC9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¿Cuáles son sus principales fortalezas para desempeñarse en una empresa?</w:t>
      </w:r>
    </w:p>
    <w:p w14:paraId="6A2C0024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Oriente su respuesta explicando las razones y aportando ejemplos concretos.</w:t>
      </w:r>
    </w:p>
    <w:p w14:paraId="350E41EA" w14:textId="77777777" w:rsidR="00203A54" w:rsidRPr="00BF2AC6" w:rsidRDefault="00F321A4" w:rsidP="00105E2A">
      <w:pPr>
        <w:pStyle w:val="Ttulo3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Pregunta 3</w:t>
      </w:r>
    </w:p>
    <w:p w14:paraId="7F0389DE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¿Qué aspectos debe fortalecer antes de iniciar la etapa productiva?</w:t>
      </w:r>
    </w:p>
    <w:p w14:paraId="45CCFE03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Oriente su respuesta explicando las razones y aportando ejemplos concretos.</w:t>
      </w:r>
    </w:p>
    <w:p w14:paraId="64399660" w14:textId="77777777" w:rsidR="00203A54" w:rsidRPr="00BF2AC6" w:rsidRDefault="00F321A4" w:rsidP="00105E2A">
      <w:pPr>
        <w:pStyle w:val="Ttulo3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Pregunta 4</w:t>
      </w:r>
    </w:p>
    <w:p w14:paraId="104AC030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¿Qué espera aprender durante este último trimestre?</w:t>
      </w:r>
    </w:p>
    <w:p w14:paraId="1EBBA6B7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Oriente su respuesta explicando las razones y aportando ejemplos concretos.</w:t>
      </w:r>
    </w:p>
    <w:p w14:paraId="1FF77394" w14:textId="77777777" w:rsidR="00203A54" w:rsidRPr="00BF2AC6" w:rsidRDefault="00F321A4" w:rsidP="00105E2A">
      <w:pPr>
        <w:pStyle w:val="Ttulo3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Pregunta 5</w:t>
      </w:r>
    </w:p>
    <w:p w14:paraId="7319B7F9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¿Cuál es su meta profesional para los próximos cinco años y qué acciones realizará para alcanzarla?</w:t>
      </w:r>
    </w:p>
    <w:p w14:paraId="3CB3C90A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Oriente su respuesta explicando las razones y aportando ejemplos concretos.</w:t>
      </w:r>
    </w:p>
    <w:p w14:paraId="58344897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Actividad 2. Investigación empresarial</w:t>
      </w:r>
    </w:p>
    <w:p w14:paraId="68D1BF64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Propósito:</w:t>
      </w:r>
      <w:r w:rsidRPr="00BF2AC6">
        <w:rPr>
          <w:rFonts w:ascii="Century Gothic" w:hAnsi="Century Gothic"/>
          <w:color w:val="000000" w:themeColor="text1"/>
        </w:rPr>
        <w:br/>
        <w:t>Conocer cómo una empresa del sector automotor gestiona el mantenimiento.</w:t>
      </w:r>
    </w:p>
    <w:p w14:paraId="51A846CE" w14:textId="77777777" w:rsidR="00203A54" w:rsidRPr="00BF2AC6" w:rsidRDefault="00F321A4" w:rsidP="00105E2A">
      <w:pPr>
        <w:pStyle w:val="Citadestacada"/>
        <w:numPr>
          <w:ilvl w:val="1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Instrucciones:</w:t>
      </w:r>
    </w:p>
    <w:p w14:paraId="3FB120C2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Seleccione un taller, concesionario, CDA, empresa de transporte o centro de mantenimiento.</w:t>
      </w:r>
    </w:p>
    <w:p w14:paraId="094276BD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Consulte únicamente fuentes confiables (sitio web oficial, redes oficiales, videos institucionales o entrevistas).</w:t>
      </w:r>
    </w:p>
    <w:p w14:paraId="55D1F658" w14:textId="77777777" w:rsidR="00203A54" w:rsidRPr="00BF2AC6" w:rsidRDefault="00F321A4" w:rsidP="00105E2A">
      <w:pPr>
        <w:pStyle w:val="Listaconvieta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Organice la información con títulos e imágenes.</w:t>
      </w:r>
    </w:p>
    <w:p w14:paraId="72E464F5" w14:textId="77777777" w:rsidR="00203A54" w:rsidRPr="00BF2AC6" w:rsidRDefault="00F321A4" w:rsidP="00105E2A">
      <w:pPr>
        <w:pStyle w:val="Citadestacada"/>
        <w:numPr>
          <w:ilvl w:val="1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Investigue y explique:</w:t>
      </w:r>
    </w:p>
    <w:p w14:paraId="3F0206C9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Nombre y tipo de empresa.</w:t>
      </w:r>
    </w:p>
    <w:p w14:paraId="4BCB298E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Servicios.</w:t>
      </w:r>
    </w:p>
    <w:p w14:paraId="4C0612F0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¿Cómo programa el mantenimiento?</w:t>
      </w:r>
    </w:p>
    <w:p w14:paraId="20115FAD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¿Cómo coordina recursos humanos, materiales y equipos?</w:t>
      </w:r>
    </w:p>
    <w:p w14:paraId="55902532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¿Qué cargos intervienen?</w:t>
      </w:r>
    </w:p>
    <w:p w14:paraId="15EFD598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¿Qué software utiliza?</w:t>
      </w:r>
    </w:p>
    <w:p w14:paraId="2CE1E74F" w14:textId="77777777" w:rsidR="00203A54" w:rsidRPr="00BF2AC6" w:rsidRDefault="00F321A4" w:rsidP="00105E2A">
      <w:pPr>
        <w:pStyle w:val="Listaconnmeros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¿Qué indicadores considera importantes?</w:t>
      </w:r>
    </w:p>
    <w:p w14:paraId="7173994A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Actividad 3. Análisis crítico</w:t>
      </w:r>
    </w:p>
    <w:p w14:paraId="7ACC92AE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Imagine que usted es el jefe de mantenimiento de la empresa investigada.</w:t>
      </w:r>
    </w:p>
    <w:p w14:paraId="15242582" w14:textId="77777777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lastRenderedPageBreak/>
        <w:t>Redacte un análisis de una página respondiendo: ¿Qué mejoraría y por qué? Justifique sus propuestas considerando seguridad, calidad, tiempos, costos, atención al cliente y productividad.</w:t>
      </w:r>
    </w:p>
    <w:p w14:paraId="26BFAF4A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Entregable</w:t>
      </w:r>
    </w:p>
    <w:p w14:paraId="22B4732A" w14:textId="59E57E22" w:rsidR="00203A54" w:rsidRPr="00BF2AC6" w:rsidRDefault="00F321A4" w:rsidP="00105E2A">
      <w:pPr>
        <w:pStyle w:val="Prrafodelista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Un único documento (PDF) con portada, desarrollo de las tres actividades, imágenes con su fuente y bibliografía.</w:t>
      </w:r>
    </w:p>
    <w:p w14:paraId="7FB2DE75" w14:textId="77777777" w:rsidR="00203A54" w:rsidRPr="00BF2AC6" w:rsidRDefault="00F321A4" w:rsidP="00105E2A">
      <w:pPr>
        <w:pStyle w:val="Ttulo2"/>
        <w:numPr>
          <w:ilvl w:val="0"/>
          <w:numId w:val="10"/>
        </w:numPr>
        <w:jc w:val="both"/>
        <w:rPr>
          <w:rFonts w:ascii="Century Gothic" w:hAnsi="Century Gothic"/>
          <w:color w:val="000000" w:themeColor="text1"/>
        </w:rPr>
      </w:pPr>
      <w:r w:rsidRPr="00BF2AC6">
        <w:rPr>
          <w:rFonts w:ascii="Century Gothic" w:hAnsi="Century Gothic"/>
          <w:color w:val="000000" w:themeColor="text1"/>
        </w:rPr>
        <w:t>Criterios de evaluación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59"/>
        <w:gridCol w:w="1854"/>
      </w:tblGrid>
      <w:tr w:rsidR="00203A54" w:rsidRPr="00BF2AC6" w14:paraId="09795B30" w14:textId="77777777" w:rsidTr="00823254">
        <w:trPr>
          <w:jc w:val="center"/>
        </w:trPr>
        <w:tc>
          <w:tcPr>
            <w:tcW w:w="2859" w:type="dxa"/>
          </w:tcPr>
          <w:p w14:paraId="0C0D244B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Criterio</w:t>
            </w:r>
          </w:p>
        </w:tc>
        <w:tc>
          <w:tcPr>
            <w:tcW w:w="1854" w:type="dxa"/>
          </w:tcPr>
          <w:p w14:paraId="6F361966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Peso</w:t>
            </w:r>
          </w:p>
        </w:tc>
      </w:tr>
      <w:tr w:rsidR="00203A54" w:rsidRPr="00BF2AC6" w14:paraId="185CCA94" w14:textId="77777777" w:rsidTr="00823254">
        <w:trPr>
          <w:jc w:val="center"/>
        </w:trPr>
        <w:tc>
          <w:tcPr>
            <w:tcW w:w="2859" w:type="dxa"/>
          </w:tcPr>
          <w:p w14:paraId="0FAC00F4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Profundidad del análisis</w:t>
            </w:r>
          </w:p>
        </w:tc>
        <w:tc>
          <w:tcPr>
            <w:tcW w:w="1854" w:type="dxa"/>
          </w:tcPr>
          <w:p w14:paraId="54AD532D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30%</w:t>
            </w:r>
          </w:p>
        </w:tc>
      </w:tr>
      <w:tr w:rsidR="00203A54" w:rsidRPr="00BF2AC6" w14:paraId="0F3A165D" w14:textId="77777777" w:rsidTr="00823254">
        <w:trPr>
          <w:jc w:val="center"/>
        </w:trPr>
        <w:tc>
          <w:tcPr>
            <w:tcW w:w="2859" w:type="dxa"/>
          </w:tcPr>
          <w:p w14:paraId="3AD45274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Relación con las competencias</w:t>
            </w:r>
          </w:p>
        </w:tc>
        <w:tc>
          <w:tcPr>
            <w:tcW w:w="1854" w:type="dxa"/>
          </w:tcPr>
          <w:p w14:paraId="7E6BF8F0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25%</w:t>
            </w:r>
          </w:p>
        </w:tc>
      </w:tr>
      <w:tr w:rsidR="00203A54" w:rsidRPr="00BF2AC6" w14:paraId="107ACB6A" w14:textId="77777777" w:rsidTr="00823254">
        <w:trPr>
          <w:jc w:val="center"/>
        </w:trPr>
        <w:tc>
          <w:tcPr>
            <w:tcW w:w="2859" w:type="dxa"/>
          </w:tcPr>
          <w:p w14:paraId="427894F9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Calidad de la propuesta de mejora</w:t>
            </w:r>
          </w:p>
        </w:tc>
        <w:tc>
          <w:tcPr>
            <w:tcW w:w="1854" w:type="dxa"/>
          </w:tcPr>
          <w:p w14:paraId="26F7EE39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20%</w:t>
            </w:r>
          </w:p>
        </w:tc>
      </w:tr>
      <w:tr w:rsidR="00203A54" w:rsidRPr="00BF2AC6" w14:paraId="3A7D9760" w14:textId="77777777" w:rsidTr="00823254">
        <w:trPr>
          <w:jc w:val="center"/>
        </w:trPr>
        <w:tc>
          <w:tcPr>
            <w:tcW w:w="2859" w:type="dxa"/>
          </w:tcPr>
          <w:p w14:paraId="51DA58A7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Presentación y redacción</w:t>
            </w:r>
          </w:p>
        </w:tc>
        <w:tc>
          <w:tcPr>
            <w:tcW w:w="1854" w:type="dxa"/>
          </w:tcPr>
          <w:p w14:paraId="4087F2E2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15%</w:t>
            </w:r>
          </w:p>
        </w:tc>
      </w:tr>
      <w:tr w:rsidR="00203A54" w:rsidRPr="00BF2AC6" w14:paraId="15C080B8" w14:textId="77777777" w:rsidTr="00823254">
        <w:trPr>
          <w:jc w:val="center"/>
        </w:trPr>
        <w:tc>
          <w:tcPr>
            <w:tcW w:w="2859" w:type="dxa"/>
          </w:tcPr>
          <w:p w14:paraId="7F251E74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Uso de fuentes</w:t>
            </w:r>
          </w:p>
        </w:tc>
        <w:tc>
          <w:tcPr>
            <w:tcW w:w="1854" w:type="dxa"/>
          </w:tcPr>
          <w:p w14:paraId="4E0E4D83" w14:textId="77777777" w:rsidR="00203A54" w:rsidRPr="00BF2AC6" w:rsidRDefault="00F321A4" w:rsidP="00105E2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entury Gothic" w:hAnsi="Century Gothic"/>
                <w:color w:val="000000" w:themeColor="text1"/>
              </w:rPr>
            </w:pPr>
            <w:r w:rsidRPr="00BF2AC6">
              <w:rPr>
                <w:rFonts w:ascii="Century Gothic" w:hAnsi="Century Gothic"/>
                <w:color w:val="000000" w:themeColor="text1"/>
              </w:rPr>
              <w:t>10%</w:t>
            </w:r>
          </w:p>
        </w:tc>
      </w:tr>
    </w:tbl>
    <w:p w14:paraId="1516DC6D" w14:textId="77777777" w:rsidR="00F321A4" w:rsidRPr="00BF2AC6" w:rsidRDefault="00F321A4" w:rsidP="00105E2A">
      <w:pPr>
        <w:jc w:val="both"/>
        <w:rPr>
          <w:rFonts w:ascii="Century Gothic" w:hAnsi="Century Gothic"/>
          <w:color w:val="000000" w:themeColor="text1"/>
        </w:rPr>
      </w:pPr>
    </w:p>
    <w:sectPr w:rsidR="00F321A4" w:rsidRPr="00BF2AC6" w:rsidSect="00E03A50">
      <w:headerReference w:type="default" r:id="rId8"/>
      <w:pgSz w:w="12240" w:h="15840"/>
      <w:pgMar w:top="1440" w:right="1041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3839" w14:textId="77777777" w:rsidR="00823254" w:rsidRDefault="00823254" w:rsidP="00823254">
      <w:pPr>
        <w:spacing w:after="0" w:line="240" w:lineRule="auto"/>
      </w:pPr>
      <w:r>
        <w:separator/>
      </w:r>
    </w:p>
  </w:endnote>
  <w:endnote w:type="continuationSeparator" w:id="0">
    <w:p w14:paraId="4DDFE01A" w14:textId="77777777" w:rsidR="00823254" w:rsidRDefault="00823254" w:rsidP="0082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libri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6F504" w14:textId="77777777" w:rsidR="00823254" w:rsidRDefault="00823254" w:rsidP="00823254">
      <w:pPr>
        <w:spacing w:after="0" w:line="240" w:lineRule="auto"/>
      </w:pPr>
      <w:r>
        <w:separator/>
      </w:r>
    </w:p>
  </w:footnote>
  <w:footnote w:type="continuationSeparator" w:id="0">
    <w:p w14:paraId="0721696C" w14:textId="77777777" w:rsidR="00823254" w:rsidRDefault="00823254" w:rsidP="0082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9263" w14:textId="13BBD66D" w:rsidR="00823254" w:rsidRDefault="00823254" w:rsidP="00823254">
    <w:pPr>
      <w:pStyle w:val="Encabezado"/>
      <w:jc w:val="center"/>
    </w:pPr>
    <w:r>
      <w:rPr>
        <w:noProof/>
      </w:rPr>
      <w:drawing>
        <wp:inline distT="0" distB="0" distL="0" distR="0" wp14:anchorId="281DBF6F" wp14:editId="1845C2C5">
          <wp:extent cx="701077" cy="648976"/>
          <wp:effectExtent l="0" t="0" r="3810" b="0"/>
          <wp:docPr id="16" name="Imagen 16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3000000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701077" cy="64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11A773B"/>
    <w:multiLevelType w:val="hybridMultilevel"/>
    <w:tmpl w:val="DFE4E3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818308">
    <w:abstractNumId w:val="8"/>
  </w:num>
  <w:num w:numId="2" w16cid:durableId="228154772">
    <w:abstractNumId w:val="6"/>
  </w:num>
  <w:num w:numId="3" w16cid:durableId="1547372338">
    <w:abstractNumId w:val="5"/>
  </w:num>
  <w:num w:numId="4" w16cid:durableId="81804485">
    <w:abstractNumId w:val="4"/>
  </w:num>
  <w:num w:numId="5" w16cid:durableId="1265380001">
    <w:abstractNumId w:val="7"/>
  </w:num>
  <w:num w:numId="6" w16cid:durableId="1561940462">
    <w:abstractNumId w:val="3"/>
  </w:num>
  <w:num w:numId="7" w16cid:durableId="957372106">
    <w:abstractNumId w:val="2"/>
  </w:num>
  <w:num w:numId="8" w16cid:durableId="77948848">
    <w:abstractNumId w:val="1"/>
  </w:num>
  <w:num w:numId="9" w16cid:durableId="337342899">
    <w:abstractNumId w:val="0"/>
  </w:num>
  <w:num w:numId="10" w16cid:durableId="4897573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5E2A"/>
    <w:rsid w:val="0015074B"/>
    <w:rsid w:val="00156E56"/>
    <w:rsid w:val="00203A54"/>
    <w:rsid w:val="00240F43"/>
    <w:rsid w:val="0029639D"/>
    <w:rsid w:val="00326F90"/>
    <w:rsid w:val="00350AFA"/>
    <w:rsid w:val="003749E4"/>
    <w:rsid w:val="00433D5E"/>
    <w:rsid w:val="00575EF6"/>
    <w:rsid w:val="005E2CA4"/>
    <w:rsid w:val="005E52D6"/>
    <w:rsid w:val="0060482D"/>
    <w:rsid w:val="00823254"/>
    <w:rsid w:val="008A3427"/>
    <w:rsid w:val="009975B3"/>
    <w:rsid w:val="00AA1D8D"/>
    <w:rsid w:val="00AB7191"/>
    <w:rsid w:val="00B47730"/>
    <w:rsid w:val="00BF2AC6"/>
    <w:rsid w:val="00CB0664"/>
    <w:rsid w:val="00D6105C"/>
    <w:rsid w:val="00D64CAA"/>
    <w:rsid w:val="00DC06A0"/>
    <w:rsid w:val="00E03A50"/>
    <w:rsid w:val="00ED6F74"/>
    <w:rsid w:val="00EF6269"/>
    <w:rsid w:val="00F2244D"/>
    <w:rsid w:val="00F321A4"/>
    <w:rsid w:val="00FC43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20472"/>
  <w14:defaultImageDpi w14:val="300"/>
  <w15:docId w15:val="{BD71D235-9536-F841-B1CF-EC2035B9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Status xmlns="ced3aac4-8ccb-4ecd-ac0b-0cee28147ec4">0</_ApprovalStatus>
    <_ApprovalRespondedBy xmlns="ced3aac4-8ccb-4ecd-ac0b-0cee28147ec4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F1DFF4D6-C707-421C-8685-34A888DB7124}"/>
</file>

<file path=customXml/itemProps3.xml><?xml version="1.0" encoding="utf-8"?>
<ds:datastoreItem xmlns:ds="http://schemas.openxmlformats.org/officeDocument/2006/customXml" ds:itemID="{D9D0B2B9-D890-4C20-A465-951013DB057A}"/>
</file>

<file path=customXml/itemProps4.xml><?xml version="1.0" encoding="utf-8"?>
<ds:datastoreItem xmlns:ds="http://schemas.openxmlformats.org/officeDocument/2006/customXml" ds:itemID="{56FA4EAA-E5CB-424E-AF70-A62B0C53E0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Vianeth Yelitza Moreno Novoa</cp:lastModifiedBy>
  <cp:revision>6</cp:revision>
  <dcterms:created xsi:type="dcterms:W3CDTF">2026-07-23T17:29:00Z</dcterms:created>
  <dcterms:modified xsi:type="dcterms:W3CDTF">2026-07-23T18:26:00Z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6245d8-e5f4-42ac-a19d-923c969a5d0b_Enabled">
    <vt:lpwstr>true</vt:lpwstr>
  </property>
  <property fmtid="{D5CDD505-2E9C-101B-9397-08002B2CF9AE}" pid="3" name="MSIP_Label_516245d8-e5f4-42ac-a19d-923c969a5d0b_SetDate">
    <vt:lpwstr>2026-07-23T17:38:33Z</vt:lpwstr>
  </property>
  <property fmtid="{D5CDD505-2E9C-101B-9397-08002B2CF9AE}" pid="4" name="MSIP_Label_516245d8-e5f4-42ac-a19d-923c969a5d0b_Method">
    <vt:lpwstr>Privileged</vt:lpwstr>
  </property>
  <property fmtid="{D5CDD505-2E9C-101B-9397-08002B2CF9AE}" pid="5" name="MSIP_Label_516245d8-e5f4-42ac-a19d-923c969a5d0b_Name">
    <vt:lpwstr>Confidential</vt:lpwstr>
  </property>
  <property fmtid="{D5CDD505-2E9C-101B-9397-08002B2CF9AE}" pid="6" name="MSIP_Label_516245d8-e5f4-42ac-a19d-923c969a5d0b_SiteId">
    <vt:lpwstr>cbc2c381-2f2e-4d93-91d1-506c9316ace7</vt:lpwstr>
  </property>
  <property fmtid="{D5CDD505-2E9C-101B-9397-08002B2CF9AE}" pid="7" name="MSIP_Label_516245d8-e5f4-42ac-a19d-923c969a5d0b_ActionId">
    <vt:lpwstr>79de8943-68c7-4391-9fe4-c93e316b667d</vt:lpwstr>
  </property>
  <property fmtid="{D5CDD505-2E9C-101B-9397-08002B2CF9AE}" pid="8" name="MSIP_Label_516245d8-e5f4-42ac-a19d-923c969a5d0b_ContentBits">
    <vt:lpwstr>0</vt:lpwstr>
  </property>
  <property fmtid="{D5CDD505-2E9C-101B-9397-08002B2CF9AE}" pid="9" name="MSIP_Label_516245d8-e5f4-42ac-a19d-923c969a5d0b_Tag">
    <vt:lpwstr>60, 0, 1, 1</vt:lpwstr>
  </property>
  <property fmtid="{D5CDD505-2E9C-101B-9397-08002B2CF9AE}" pid="10" name="ContentTypeId">
    <vt:lpwstr>0x010100996E5CCE50B47647BFEFC7A222218DEB</vt:lpwstr>
  </property>
</Properties>
</file>